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75"/>
        <w:jc w:val="center"/>
        <w:rPr>
          <w:rFonts w:ascii="inherit" w:hAnsi="inherit" w:eastAsia="Times New Roman" w:cs="Segoe UI Historic"/>
          <w:b/>
          <w:b/>
          <w:color w:val="2E74B5" w:themeColor="accent5" w:themeShade="bf"/>
          <w:sz w:val="24"/>
          <w:szCs w:val="24"/>
          <w:lang w:eastAsia="fr-BE"/>
        </w:rPr>
      </w:pPr>
      <w:r>
        <w:rPr>
          <w:rFonts w:eastAsia="Times New Roman" w:cs="Segoe UI Historic" w:ascii="inherit" w:hAnsi="inherit"/>
          <w:b/>
          <w:color w:val="2E74B5" w:themeColor="accent5" w:themeShade="bf"/>
          <w:sz w:val="24"/>
          <w:szCs w:val="24"/>
          <w:lang w:eastAsia="fr-BE"/>
        </w:rPr>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jc w:val="center"/>
        <w:rPr>
          <w:sz w:val="32"/>
          <w:szCs w:val="32"/>
        </w:rPr>
      </w:pPr>
      <w:r>
        <w:rPr>
          <w:rFonts w:eastAsia="Times New Roman" w:cs="Segoe UI Historic" w:ascii="inherit" w:hAnsi="inherit"/>
          <w:b/>
          <w:color w:val="2E74B5" w:themeColor="accent5" w:themeShade="bf"/>
          <w:sz w:val="32"/>
          <w:szCs w:val="32"/>
          <w:lang w:eastAsia="fr-BE"/>
        </w:rPr>
        <w:t xml:space="preserve">Invitation à la lecture musicale  </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jc w:val="center"/>
        <w:rPr>
          <w:sz w:val="32"/>
          <w:szCs w:val="32"/>
        </w:rPr>
      </w:pPr>
      <w:r>
        <w:rPr>
          <w:rFonts w:eastAsia="Times New Roman" w:cs="Segoe UI Historic" w:ascii="inherit" w:hAnsi="inherit"/>
          <w:b/>
          <w:color w:val="2E74B5" w:themeColor="accent5" w:themeShade="bf"/>
          <w:sz w:val="32"/>
          <w:szCs w:val="32"/>
          <w:lang w:eastAsia="fr-BE"/>
        </w:rPr>
        <w:t>mise en scène par Brigitte Revercez  de :</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rFonts w:cs="Segoe UI Light" w:ascii="inherit" w:hAnsi="inherit"/>
          <w:sz w:val="32"/>
          <w:szCs w:val="32"/>
          <w:lang w:val="fr-FR"/>
        </w:rPr>
        <w:t>"</w:t>
      </w:r>
      <w:r>
        <w:rPr>
          <w:rFonts w:ascii="Juice ITC" w:hAnsi="Juice ITC"/>
          <w:sz w:val="32"/>
          <w:szCs w:val="32"/>
          <w:lang w:val="fr-FR"/>
        </w:rPr>
        <w:t>L'ART DE RIEN</w:t>
      </w:r>
      <w:r>
        <w:rPr>
          <w:rFonts w:cs="Segoe UI Light" w:ascii="inherit" w:hAnsi="inherit"/>
          <w:sz w:val="32"/>
          <w:szCs w:val="32"/>
          <w:lang w:val="fr-FR"/>
        </w:rPr>
        <w:t>. Sur le fil de ma vie" de Philippe BARBIER.</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rFonts w:cs="Segoe UI Light" w:ascii="inherit" w:hAnsi="inherit"/>
          <w:sz w:val="32"/>
          <w:szCs w:val="32"/>
          <w:lang w:val="fr-FR"/>
        </w:rPr>
        <w:t>Paru aux Éditions Quart Monde.</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75"/>
        <w:jc w:val="center"/>
        <w:rPr>
          <w:b/>
          <w:b/>
          <w:bCs/>
          <w:color w:val="3465A4"/>
          <w:sz w:val="32"/>
          <w:szCs w:val="32"/>
        </w:rPr>
      </w:pPr>
      <w:r>
        <w:rPr>
          <w:rFonts w:eastAsia="Times New Roman" w:cs="Segoe UI Historic" w:ascii="inherit" w:hAnsi="inherit"/>
          <w:b/>
          <w:bCs/>
          <w:color w:val="3465A4"/>
          <w:sz w:val="32"/>
          <w:szCs w:val="32"/>
          <w:lang w:eastAsia="fr-BE"/>
        </w:rPr>
        <w:t>Dimanche</w:t>
      </w:r>
      <w:r>
        <w:rPr>
          <w:rFonts w:eastAsia="Times New Roman" w:cs="Segoe UI Historic" w:ascii="inherit" w:hAnsi="inherit"/>
          <w:b/>
          <w:bCs/>
          <w:color w:val="3465A4"/>
          <w:sz w:val="32"/>
          <w:szCs w:val="32"/>
          <w:lang w:eastAsia="fr-BE"/>
        </w:rPr>
        <w:t xml:space="preserve"> 1</w:t>
      </w:r>
      <w:r>
        <w:rPr>
          <w:rFonts w:eastAsia="Times New Roman" w:cs="Segoe UI Historic" w:ascii="inherit" w:hAnsi="inherit"/>
          <w:b/>
          <w:bCs/>
          <w:color w:val="3465A4"/>
          <w:sz w:val="32"/>
          <w:szCs w:val="32"/>
          <w:lang w:eastAsia="fr-BE"/>
        </w:rPr>
        <w:t>2</w:t>
      </w:r>
      <w:r>
        <w:rPr>
          <w:rFonts w:eastAsia="Times New Roman" w:cs="Segoe UI Historic" w:ascii="inherit" w:hAnsi="inherit"/>
          <w:b/>
          <w:bCs/>
          <w:color w:val="3465A4"/>
          <w:sz w:val="32"/>
          <w:szCs w:val="32"/>
          <w:lang w:eastAsia="fr-BE"/>
        </w:rPr>
        <w:t xml:space="preserve"> décembre 2021 à 1</w:t>
      </w:r>
      <w:r>
        <w:rPr>
          <w:rFonts w:eastAsia="Times New Roman" w:cs="Segoe UI Historic" w:ascii="inherit" w:hAnsi="inherit"/>
          <w:b/>
          <w:bCs/>
          <w:color w:val="3465A4"/>
          <w:sz w:val="32"/>
          <w:szCs w:val="32"/>
          <w:lang w:eastAsia="fr-BE"/>
        </w:rPr>
        <w:t>4h30 et à 16</w:t>
      </w:r>
      <w:r>
        <w:rPr>
          <w:rFonts w:eastAsia="Times New Roman" w:cs="Segoe UI Historic" w:ascii="inherit" w:hAnsi="inherit"/>
          <w:b/>
          <w:bCs/>
          <w:color w:val="3465A4"/>
          <w:sz w:val="32"/>
          <w:szCs w:val="32"/>
          <w:lang w:eastAsia="fr-BE"/>
        </w:rPr>
        <w:t>h</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75"/>
        <w:jc w:val="center"/>
        <w:rPr>
          <w:sz w:val="32"/>
          <w:szCs w:val="32"/>
        </w:rPr>
      </w:pPr>
      <w:r>
        <w:rPr>
          <w:rFonts w:eastAsia="Times New Roman" w:cs="Segoe UI Historic" w:ascii="inherit" w:hAnsi="inherit"/>
          <w:color w:val="1C1E21"/>
          <w:sz w:val="32"/>
          <w:szCs w:val="32"/>
          <w:lang w:eastAsia="fr-BE"/>
        </w:rPr>
        <w:t xml:space="preserve">à la </w:t>
      </w:r>
      <w:r>
        <w:rPr>
          <w:rFonts w:eastAsia="Times New Roman" w:cs="Segoe UI Historic" w:ascii="inherit" w:hAnsi="inherit"/>
          <w:b/>
          <w:bCs/>
          <w:color w:val="1C1E21"/>
          <w:sz w:val="32"/>
          <w:szCs w:val="32"/>
          <w:lang w:eastAsia="fr-BE"/>
        </w:rPr>
        <w:t>Maison Losseau</w:t>
      </w:r>
      <w:r>
        <w:rPr>
          <w:rFonts w:eastAsia="Times New Roman" w:cs="Segoe UI Historic" w:ascii="inherit" w:hAnsi="inherit"/>
          <w:color w:val="1C1E21"/>
          <w:sz w:val="32"/>
          <w:szCs w:val="32"/>
          <w:lang w:eastAsia="fr-BE"/>
        </w:rPr>
        <w:t xml:space="preserve"> </w:t>
      </w:r>
      <w:r>
        <w:rPr>
          <w:rFonts w:eastAsia="Times New Roman" w:cs="Segoe UI Historic" w:ascii="inherit" w:hAnsi="inherit"/>
          <w:color w:val="1C1E21"/>
          <w:sz w:val="32"/>
          <w:szCs w:val="32"/>
          <w:lang w:eastAsia="fr-BE"/>
        </w:rPr>
        <w:t>à Mons</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75"/>
        <w:jc w:val="center"/>
        <w:rPr>
          <w:sz w:val="26"/>
          <w:szCs w:val="26"/>
        </w:rPr>
      </w:pPr>
      <w:r>
        <w:rPr/>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75"/>
        <w:jc w:val="center"/>
        <w:rPr>
          <w:sz w:val="26"/>
          <w:szCs w:val="26"/>
        </w:rPr>
      </w:pPr>
      <w:r>
        <w:rPr>
          <w:rFonts w:eastAsia="Times New Roman" w:cs="Segoe UI Historic" w:ascii="inherit" w:hAnsi="inherit"/>
          <w:color w:val="1C1E21"/>
          <w:sz w:val="26"/>
          <w:szCs w:val="26"/>
          <w:lang w:eastAsia="fr-BE"/>
        </w:rPr>
        <w:t>(NB : p</w:t>
      </w:r>
      <w:r>
        <w:rPr>
          <w:rFonts w:eastAsia="Times New Roman" w:cs="Segoe UI Historic" w:ascii="inherit" w:hAnsi="inherit"/>
          <w:color w:val="1C1E21"/>
          <w:sz w:val="26"/>
          <w:szCs w:val="26"/>
          <w:lang w:eastAsia="fr-BE"/>
        </w:rPr>
        <w:t>asse sanitaire</w:t>
      </w:r>
      <w:r>
        <w:rPr>
          <w:rFonts w:eastAsia="Times New Roman" w:cs="Segoe UI Historic" w:ascii="inherit" w:hAnsi="inherit"/>
          <w:color w:val="1C1E21"/>
          <w:sz w:val="26"/>
          <w:szCs w:val="26"/>
          <w:lang w:eastAsia="fr-BE"/>
        </w:rPr>
        <w:t xml:space="preserve"> obligatoire)</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75"/>
        <w:jc w:val="center"/>
        <w:rPr>
          <w:rFonts w:ascii="inherit" w:hAnsi="inherit" w:eastAsia="Times New Roman" w:cs="Segoe UI Historic"/>
          <w:color w:val="1C1E21"/>
          <w:sz w:val="24"/>
          <w:szCs w:val="24"/>
          <w:lang w:eastAsia="fr-BE"/>
        </w:rPr>
      </w:pPr>
      <w:r>
        <w:rPr/>
      </w:r>
    </w:p>
    <w:p>
      <w:pPr>
        <w:pStyle w:val="Normal"/>
        <w:shd w:val="clear" w:color="auto" w:fill="FFFFFF"/>
        <w:spacing w:lineRule="auto" w:line="240" w:before="0" w:after="75"/>
        <w:jc w:val="center"/>
        <w:rPr>
          <w:rFonts w:ascii="inherit" w:hAnsi="inherit" w:eastAsia="Times New Roman" w:cs="Segoe UI Historic"/>
          <w:color w:val="1C1E21"/>
          <w:sz w:val="24"/>
          <w:szCs w:val="24"/>
          <w:lang w:eastAsia="fr-BE"/>
        </w:rPr>
      </w:pPr>
      <w:r>
        <w:rPr>
          <w:rFonts w:eastAsia="Times New Roman" w:cs="Segoe UI Historic" w:ascii="inherit" w:hAnsi="inherit"/>
          <w:color w:val="1C1E21"/>
          <w:sz w:val="24"/>
          <w:szCs w:val="24"/>
          <w:lang w:eastAsia="fr-BE"/>
        </w:rPr>
      </w:r>
    </w:p>
    <w:p>
      <w:pPr>
        <w:pStyle w:val="Normal"/>
        <w:shd w:val="clear" w:color="auto" w:fill="FFFFFF"/>
        <w:spacing w:lineRule="auto" w:line="240" w:before="0" w:after="75"/>
        <w:rPr>
          <w:sz w:val="24"/>
          <w:szCs w:val="24"/>
        </w:rPr>
      </w:pPr>
      <w:r>
        <w:drawing>
          <wp:anchor behindDoc="0" distT="18415" distB="18415" distL="0" distR="131445" simplePos="0" locked="0" layoutInCell="0" allowOverlap="1" relativeHeight="2">
            <wp:simplePos x="0" y="0"/>
            <wp:positionH relativeFrom="margin">
              <wp:align>left</wp:align>
            </wp:positionH>
            <wp:positionV relativeFrom="paragraph">
              <wp:posOffset>4445</wp:posOffset>
            </wp:positionV>
            <wp:extent cx="2858770" cy="4553585"/>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858770" cy="4553585"/>
                    </a:xfrm>
                    <a:prstGeom prst="rect">
                      <a:avLst/>
                    </a:prstGeom>
                  </pic:spPr>
                </pic:pic>
              </a:graphicData>
            </a:graphic>
          </wp:anchor>
        </w:drawing>
      </w:r>
      <w:r>
        <w:rPr>
          <w:rFonts w:eastAsia="Times New Roman" w:cs="Segoe UI Historic" w:ascii="inherit" w:hAnsi="inherit"/>
          <w:b/>
          <w:color w:val="2E74B5" w:themeColor="accent5" w:themeShade="bf"/>
          <w:sz w:val="24"/>
          <w:szCs w:val="24"/>
          <w:lang w:eastAsia="fr-BE"/>
        </w:rPr>
        <w:t>P</w:t>
      </w:r>
      <w:r>
        <w:rPr>
          <w:rFonts w:eastAsia="Times New Roman" w:cs="Segoe UI Historic" w:ascii="inherit" w:hAnsi="inherit"/>
          <w:b/>
          <w:color w:val="2E74B5" w:themeColor="accent5" w:themeShade="bf"/>
          <w:sz w:val="24"/>
          <w:szCs w:val="24"/>
          <w:lang w:eastAsia="fr-BE"/>
        </w:rPr>
        <w:t>résentation de l'auteur</w:t>
      </w:r>
    </w:p>
    <w:p>
      <w:pPr>
        <w:pStyle w:val="Normal"/>
        <w:shd w:val="clear" w:color="auto" w:fill="FFFFFF"/>
        <w:spacing w:lineRule="auto" w:line="240" w:before="0" w:after="75"/>
        <w:rPr>
          <w:sz w:val="24"/>
          <w:szCs w:val="24"/>
        </w:rPr>
      </w:pPr>
      <w:r>
        <w:rPr>
          <w:rFonts w:eastAsia="Times New Roman" w:cs="Segoe UI Historic" w:ascii="inherit" w:hAnsi="inherit"/>
          <w:color w:val="1C1E21"/>
          <w:sz w:val="24"/>
          <w:szCs w:val="24"/>
          <w:lang w:eastAsia="fr-BE"/>
        </w:rPr>
        <w:t>"Enfant maltraité par sa famille, ballotté d'institutions en foyers au cœur du Borinage, Philippe Barbier grandit dans la solitude, la violence et les humiliations.</w:t>
        <w:br/>
        <w:t>Dans cet univers à l'équilibre fragile, il cherche très vite à rétablir le sien, à préserver une certaine harmonie.</w:t>
        <w:br/>
        <w:t>Ainsi, à sa manière, en suivant son instinct, par la débrouille et la créativité, il parvient à se construire pas à pas."</w:t>
      </w:r>
    </w:p>
    <w:p>
      <w:pPr>
        <w:pStyle w:val="Normal"/>
        <w:shd w:val="clear" w:color="auto" w:fill="FFFFFF"/>
        <w:spacing w:lineRule="auto" w:line="240" w:before="0" w:after="75"/>
        <w:rPr>
          <w:rFonts w:ascii="inherit" w:hAnsi="inherit" w:eastAsia="Times New Roman" w:cs="Segoe UI Historic"/>
          <w:color w:val="1C1E21"/>
          <w:sz w:val="24"/>
          <w:szCs w:val="24"/>
          <w:lang w:eastAsia="fr-BE"/>
        </w:rPr>
      </w:pPr>
      <w:r>
        <w:rPr>
          <w:rFonts w:eastAsia="Times New Roman" w:cs="Segoe UI Historic" w:ascii="inherit" w:hAnsi="inherit"/>
          <w:color w:val="1C1E21"/>
          <w:sz w:val="24"/>
          <w:szCs w:val="24"/>
          <w:lang w:eastAsia="fr-BE"/>
        </w:rPr>
      </w:r>
    </w:p>
    <w:p>
      <w:pPr>
        <w:pStyle w:val="Normal"/>
        <w:shd w:val="clear" w:color="auto" w:fill="FFFFFF"/>
        <w:spacing w:lineRule="auto" w:line="240" w:before="0" w:after="75"/>
        <w:rPr>
          <w:sz w:val="24"/>
          <w:szCs w:val="24"/>
        </w:rPr>
      </w:pPr>
      <w:r>
        <w:rPr>
          <w:rFonts w:eastAsia="Times New Roman" w:cs="Segoe UI Historic" w:ascii="inherit" w:hAnsi="inherit"/>
          <w:b/>
          <w:color w:val="2E74B5" w:themeColor="accent5" w:themeShade="bf"/>
          <w:sz w:val="24"/>
          <w:szCs w:val="24"/>
          <w:lang w:eastAsia="fr-BE"/>
        </w:rPr>
        <w:t>Un livre d'espoir...</w:t>
      </w:r>
    </w:p>
    <w:p>
      <w:pPr>
        <w:pStyle w:val="Normal"/>
        <w:shd w:val="clear" w:color="auto" w:fill="FFFFFF"/>
        <w:spacing w:lineRule="auto" w:line="240" w:before="0" w:after="75"/>
        <w:rPr>
          <w:sz w:val="24"/>
          <w:szCs w:val="24"/>
        </w:rPr>
      </w:pPr>
      <w:r>
        <w:rPr>
          <w:rFonts w:eastAsia="Times New Roman" w:cs="Segoe UI Historic" w:ascii="inherit" w:hAnsi="inherit"/>
          <w:color w:val="1C1E21"/>
          <w:sz w:val="24"/>
          <w:szCs w:val="24"/>
          <w:lang w:eastAsia="fr-BE"/>
        </w:rPr>
        <w:t>"Devenu volontaire à ATD Quart Monde et sculpteur, Philippe Barbier raconte comment il a trouvé une forme de résilience à travers son engagement et son art. En revenant sur son histoire, il livre un formidable message d'espoir et une réflexion unique sur la différence, le regard de l'autre, le processus créatif et finalement l'humain en chacun de nous." </w:t>
      </w:r>
    </w:p>
    <w:p>
      <w:pPr>
        <w:pStyle w:val="Normal"/>
        <w:shd w:val="clear" w:color="auto" w:fill="FFFFFF"/>
        <w:spacing w:lineRule="auto" w:line="240" w:before="0" w:after="75"/>
        <w:jc w:val="center"/>
        <w:rPr>
          <w:sz w:val="24"/>
          <w:szCs w:val="24"/>
        </w:rPr>
      </w:pPr>
      <w:r>
        <w:rPr/>
      </w:r>
    </w:p>
    <w:sectPr>
      <w:type w:val="nextPage"/>
      <w:pgSz w:w="11906" w:h="16838"/>
      <w:pgMar w:left="1417" w:right="1417" w:header="0" w:top="851"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inherit">
    <w:charset w:val="00"/>
    <w:family w:val="roman"/>
    <w:pitch w:val="variable"/>
  </w:font>
  <w:font w:name="Juice ITC">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D2edcug0" w:customStyle="1">
    <w:name w:val="d2edcug0"/>
    <w:basedOn w:val="DefaultParagraphFont"/>
    <w:qFormat/>
    <w:rsid w:val="006969a3"/>
    <w:rPr/>
  </w:style>
  <w:style w:type="character" w:styleId="LienInternet">
    <w:name w:val="Lien Internet"/>
    <w:basedOn w:val="DefaultParagraphFont"/>
    <w:uiPriority w:val="99"/>
    <w:unhideWhenUsed/>
    <w:rsid w:val="006969a3"/>
    <w:rPr>
      <w:color w:val="0000FF"/>
      <w:u w:val="single"/>
    </w:rPr>
  </w:style>
  <w:style w:type="character" w:styleId="Strong">
    <w:name w:val="Strong"/>
    <w:basedOn w:val="DefaultParagraphFont"/>
    <w:uiPriority w:val="22"/>
    <w:qFormat/>
    <w:rsid w:val="006969a3"/>
    <w:rPr>
      <w:b/>
      <w:bCs/>
    </w:rPr>
  </w:style>
  <w:style w:type="character" w:styleId="UnresolvedMention">
    <w:name w:val="Unresolved Mention"/>
    <w:basedOn w:val="DefaultParagraphFont"/>
    <w:uiPriority w:val="99"/>
    <w:semiHidden/>
    <w:unhideWhenUsed/>
    <w:qFormat/>
    <w:rsid w:val="008d4570"/>
    <w:rPr>
      <w:color w:val="605E5C"/>
      <w:shd w:fill="E1DFDD" w:val="clear"/>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012dd"/>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LibreOffice/7.0.4.2$Windows_X86_64 LibreOffice_project/dcf040e67528d9187c66b2379df5ea4407429775</Application>
  <AppVersion>15.0000</AppVersion>
  <Pages>1</Pages>
  <Words>179</Words>
  <Characters>895</Characters>
  <CharactersWithSpaces>1067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2020-10-05T18:12:00Z</dcterms:created>
  <dc:creator>Xavier Roberti</dc:creator>
  <dc:description/>
  <dc:language>fr-CA</dc:language>
  <cp:lastModifiedBy/>
  <cp:lastPrinted>2020-10-05T18:10:00Z</cp:lastPrinted>
  <dcterms:modified xsi:type="dcterms:W3CDTF">2021-12-03T15:50:38Z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